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0" w:line="240" w:lineRule="auto"/>
        <w:jc w:val="center"/>
      </w:pPr>
      <w:r>
        <w:rPr>
          <w:rtl w:val="0"/>
          <w:lang w:val="en-US"/>
        </w:rPr>
        <w:t xml:space="preserve">SHADY DELL RIVERVIEW SOUTH OWNERS' ASSOCIATION, INC. </w:t>
      </w:r>
    </w:p>
    <w:p>
      <w:pPr>
        <w:pStyle w:val="Body A"/>
        <w:spacing w:after="0" w:line="240" w:lineRule="auto"/>
        <w:jc w:val="center"/>
      </w:pPr>
      <w:r>
        <w:rPr>
          <w:rtl w:val="0"/>
          <w:lang w:val="en-US"/>
        </w:rPr>
        <w:t xml:space="preserve">3150 North Harbor City Boulevard (Box 100) </w:t>
      </w:r>
    </w:p>
    <w:p>
      <w:pPr>
        <w:pStyle w:val="Body A"/>
        <w:spacing w:after="0" w:line="240" w:lineRule="auto"/>
        <w:jc w:val="center"/>
        <w:rPr>
          <w:rFonts w:ascii="Times New Roman" w:cs="Times New Roman" w:hAnsi="Times New Roman" w:eastAsia="Times New Roman"/>
        </w:rPr>
      </w:pPr>
      <w:r>
        <w:rPr>
          <w:rtl w:val="0"/>
          <w:lang w:val="en-US"/>
        </w:rPr>
        <w:t>Melbourne, FL 32935</w:t>
      </w:r>
    </w:p>
    <w:p>
      <w:pPr>
        <w:pStyle w:val="Body A"/>
        <w:spacing w:after="0" w:line="240" w:lineRule="auto"/>
        <w:jc w:val="center"/>
        <w:rPr>
          <w:rFonts w:ascii="Times New Roman" w:cs="Times New Roman" w:hAnsi="Times New Roman" w:eastAsia="Times New Roman"/>
          <w:b w:val="1"/>
          <w:bCs w:val="1"/>
          <w:sz w:val="28"/>
          <w:szCs w:val="28"/>
        </w:rPr>
      </w:pP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Minutes</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Board of Directors Meeting</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Wednesday, June 11, 2025</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11:00 AM</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b w:val="1"/>
          <w:bCs w:val="1"/>
          <w:sz w:val="28"/>
          <w:szCs w:val="28"/>
          <w:rtl w:val="0"/>
          <w:lang w:val="en-US"/>
        </w:rPr>
        <w:t xml:space="preserve">In the community clubhouse </w:t>
      </w:r>
      <w:r>
        <w:rPr>
          <w:rFonts w:ascii="Times New Roman" w:hAnsi="Times New Roman"/>
          <w:sz w:val="28"/>
          <w:szCs w:val="28"/>
          <w:rtl w:val="0"/>
          <w:lang w:val="en-US"/>
        </w:rPr>
        <w:t xml:space="preserve"> </w:t>
      </w:r>
    </w:p>
    <w:p>
      <w:pPr>
        <w:pStyle w:val="Body A"/>
        <w:spacing w:after="0" w:line="240" w:lineRule="auto"/>
        <w:jc w:val="center"/>
        <w:rPr>
          <w:rFonts w:ascii="Times New Roman" w:cs="Times New Roman" w:hAnsi="Times New Roman" w:eastAsia="Times New Roman"/>
          <w:sz w:val="28"/>
          <w:szCs w:val="28"/>
        </w:rPr>
      </w:pPr>
    </w:p>
    <w:p>
      <w:pPr>
        <w:pStyle w:val="Body A"/>
        <w:spacing w:after="0" w:line="240" w:lineRule="auto"/>
        <w:jc w:val="center"/>
      </w:pP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Call to order/Establishment of Quorum meeting was called to order at 11:10 am with a quorum established having Arthur Pellerin, Meg Caviglia, John Daly</w:t>
      </w:r>
      <w:r>
        <w:rPr>
          <w:rFonts w:ascii="Times New Roman" w:hAnsi="Times New Roman"/>
          <w:sz w:val="28"/>
          <w:szCs w:val="28"/>
          <w:rtl w:val="0"/>
          <w:lang w:val="en-US"/>
        </w:rPr>
        <w:t xml:space="preserve">, </w:t>
      </w:r>
      <w:r>
        <w:rPr>
          <w:rFonts w:ascii="Times New Roman" w:hAnsi="Times New Roman"/>
          <w:sz w:val="28"/>
          <w:szCs w:val="28"/>
          <w:rtl w:val="0"/>
          <w:lang w:val="en-US"/>
        </w:rPr>
        <w:t xml:space="preserve">Dee Andrade and Larry Alonzo in attendance.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Waiver of reading of minutes from previous meeting,</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Reports of Officers/Agents/Committees: N/A</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Old Business: Bookkeeping/Management Selection was discussed with the nomination </w:t>
      </w:r>
      <w:r>
        <w:rPr>
          <w:rFonts w:ascii="Times New Roman" w:hAnsi="Times New Roman"/>
          <w:sz w:val="28"/>
          <w:szCs w:val="28"/>
          <w:rtl w:val="0"/>
          <w:lang w:val="en-US"/>
        </w:rPr>
        <w:t>o</w:t>
      </w:r>
      <w:r>
        <w:rPr>
          <w:rFonts w:ascii="Times New Roman" w:hAnsi="Times New Roman"/>
          <w:sz w:val="28"/>
          <w:szCs w:val="28"/>
          <w:rtl w:val="0"/>
          <w:lang w:val="en-US"/>
        </w:rPr>
        <w:t xml:space="preserve">f Kim Wilson as newly hired bookkeeper. Motion to approve was made by John Daly and Seconded by Meg Caviglia. Motion passed unanimously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Leak Detection company to check new repairs made between unit 233 and 133. The cost to hire is $300.00. Motion to hire made by John Daly and seconded by Dee Andrade and passed unanimously.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The CD we have in reserves will be left to rollover again.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Lighting Project. FPL is pending an inspection of the entire property to review with the Board towards the goal of updating the outside lighting and provide associated costs to do so. Tabled for now pending Meg scheduling FPL.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Adjournmen</w:t>
      </w:r>
      <w:r>
        <w:rPr>
          <w:rFonts w:ascii="Times New Roman" w:hAnsi="Times New Roman"/>
          <w:sz w:val="28"/>
          <w:szCs w:val="28"/>
          <w:rtl w:val="0"/>
          <w:lang w:val="en-US"/>
        </w:rPr>
        <w:t xml:space="preserve">t: </w:t>
      </w:r>
      <w:r>
        <w:rPr>
          <w:rFonts w:ascii="Times New Roman" w:hAnsi="Times New Roman"/>
          <w:sz w:val="28"/>
          <w:szCs w:val="28"/>
          <w:rtl w:val="0"/>
          <w:lang w:val="en-US"/>
        </w:rPr>
        <w:t>Motion to adjourn meeting was made by Art Pellerin and seconded by John Daly and passed. Meeting adjourned at 12:30 PM</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Next Meeting Date and time: TBD</w:t>
      </w:r>
    </w:p>
    <w:p>
      <w:pPr>
        <w:pStyle w:val="Body A"/>
        <w:spacing w:after="0" w:line="240" w:lineRule="auto"/>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 xml:space="preserve">          Respectfully Submitted,</w:t>
      </w:r>
    </w:p>
    <w:p>
      <w:pPr>
        <w:pStyle w:val="Body A"/>
        <w:spacing w:after="0" w:line="240" w:lineRule="auto"/>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Meg Caviglia</w:t>
      </w:r>
    </w:p>
    <w:p>
      <w:pPr>
        <w:pStyle w:val="Body A"/>
        <w:spacing w:after="0" w:line="240" w:lineRule="auto"/>
      </w:pPr>
      <w:r>
        <w:rPr>
          <w:rFonts w:ascii="Times New Roman" w:hAnsi="Times New Roman"/>
          <w:sz w:val="28"/>
          <w:szCs w:val="28"/>
          <w:rtl w:val="0"/>
          <w:lang w:val="en-US"/>
        </w:rPr>
        <w:t xml:space="preserve">SDRS Secretary </w:t>
      </w:r>
    </w:p>
    <w:sectPr>
      <w:headerReference w:type="default" r:id="rId4"/>
      <w:footerReference w:type="default" r:id="rId5"/>
      <w:pgSz w:w="12240" w:h="15840" w:orient="portrait"/>
      <w:pgMar w:top="720" w:right="1440" w:bottom="81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Letter"/>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0"/>
      <w:szCs w:val="10"/>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Arial"/>
        <a:ea typeface="Arial"/>
        <a:cs typeface="Arial"/>
      </a:majorFont>
      <a:minorFont>
        <a:latin typeface="Arial"/>
        <a:ea typeface="Arial"/>
        <a:cs typeface="Arial"/>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rial Rounded MT Bold"/>
            <a:ea typeface="Arial Rounded MT Bold"/>
            <a:cs typeface="Arial Rounded MT Bold"/>
            <a:sym typeface="Arial Rounded MT Bold"/>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rial Rounded MT Bold"/>
            <a:ea typeface="Arial Rounded MT Bold"/>
            <a:cs typeface="Arial Rounded MT Bold"/>
            <a:sym typeface="Arial Rounded MT Bold"/>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